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7E" w:rsidRDefault="0084077E" w:rsidP="0084077E">
      <w:pPr>
        <w:spacing w:line="300" w:lineRule="exact"/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84077E" w:rsidRDefault="0084077E" w:rsidP="0084077E">
      <w:pPr>
        <w:spacing w:line="30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4"/>
        </w:rPr>
      </w:pPr>
    </w:p>
    <w:p w:rsidR="0084077E" w:rsidRPr="00D3754B" w:rsidRDefault="0084077E" w:rsidP="0084077E">
      <w:pPr>
        <w:widowControl/>
        <w:spacing w:line="200" w:lineRule="exact"/>
        <w:jc w:val="left"/>
        <w:rPr>
          <w:rFonts w:ascii="ＭＳ ゴシック" w:eastAsia="ＭＳ ゴシック" w:hAnsi="ＭＳ ゴシック" w:hint="eastAsia"/>
        </w:rPr>
      </w:pPr>
    </w:p>
    <w:p w:rsidR="0084077E" w:rsidRDefault="0084077E" w:rsidP="0084077E">
      <w:pPr>
        <w:tabs>
          <w:tab w:val="left" w:pos="2265"/>
        </w:tabs>
        <w:spacing w:line="520" w:lineRule="exact"/>
        <w:jc w:val="center"/>
        <w:rPr>
          <w:rFonts w:ascii="HGS創英角ﾎﾟｯﾌﾟ体" w:eastAsia="HGS創英角ﾎﾟｯﾌﾟ体" w:hAnsi="HGS創英角ﾎﾟｯﾌﾟ体"/>
          <w:b/>
          <w:kern w:val="0"/>
          <w:sz w:val="36"/>
          <w:szCs w:val="36"/>
        </w:rPr>
      </w:pPr>
    </w:p>
    <w:p w:rsidR="0084077E" w:rsidRPr="00CF0134" w:rsidRDefault="0084077E" w:rsidP="0084077E">
      <w:pPr>
        <w:tabs>
          <w:tab w:val="left" w:pos="2265"/>
        </w:tabs>
        <w:spacing w:line="520" w:lineRule="exact"/>
        <w:jc w:val="center"/>
        <w:rPr>
          <w:rFonts w:ascii="HGS創英角ﾎﾟｯﾌﾟ体" w:eastAsia="HGS創英角ﾎﾟｯﾌﾟ体" w:hAnsi="HGS創英角ﾎﾟｯﾌﾟ体"/>
          <w:b/>
          <w:kern w:val="0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b/>
          <w:kern w:val="0"/>
          <w:sz w:val="36"/>
          <w:szCs w:val="36"/>
        </w:rPr>
        <w:t>令</w:t>
      </w: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b/>
          <w:kern w:val="0"/>
          <w:sz w:val="36"/>
          <w:szCs w:val="36"/>
        </w:rPr>
        <w:t>和５年度神戸市国民保護</w:t>
      </w:r>
      <w:r w:rsidRPr="00CF0134">
        <w:rPr>
          <w:rFonts w:ascii="HGS創英角ﾎﾟｯﾌﾟ体" w:eastAsia="HGS創英角ﾎﾟｯﾌﾟ体" w:hAnsi="HGS創英角ﾎﾟｯﾌﾟ体" w:hint="eastAsia"/>
          <w:b/>
          <w:kern w:val="0"/>
          <w:sz w:val="36"/>
          <w:szCs w:val="36"/>
        </w:rPr>
        <w:t>訓練</w:t>
      </w:r>
    </w:p>
    <w:p w:rsidR="0084077E" w:rsidRDefault="0084077E" w:rsidP="0084077E">
      <w:pPr>
        <w:tabs>
          <w:tab w:val="left" w:pos="2265"/>
        </w:tabs>
        <w:spacing w:line="520" w:lineRule="exact"/>
        <w:jc w:val="center"/>
        <w:rPr>
          <w:rFonts w:ascii="HGS創英角ﾎﾟｯﾌﾟ体" w:eastAsia="HGS創英角ﾎﾟｯﾌﾟ体" w:hAnsi="HGS創英角ﾎﾟｯﾌﾟ体"/>
          <w:b/>
          <w:kern w:val="0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b/>
          <w:kern w:val="0"/>
          <w:sz w:val="36"/>
          <w:szCs w:val="36"/>
        </w:rPr>
        <w:t>観客・負傷者</w:t>
      </w:r>
      <w:r w:rsidRPr="00CF0134">
        <w:rPr>
          <w:rFonts w:ascii="HGS創英角ﾎﾟｯﾌﾟ体" w:eastAsia="HGS創英角ﾎﾟｯﾌﾟ体" w:hAnsi="HGS創英角ﾎﾟｯﾌﾟ体" w:hint="eastAsia"/>
          <w:b/>
          <w:kern w:val="0"/>
          <w:sz w:val="36"/>
          <w:szCs w:val="36"/>
        </w:rPr>
        <w:t>役　ボランティア登録申込書</w:t>
      </w:r>
    </w:p>
    <w:p w:rsidR="0084077E" w:rsidRPr="00D3754B" w:rsidRDefault="0084077E" w:rsidP="0084077E">
      <w:pPr>
        <w:tabs>
          <w:tab w:val="left" w:pos="2265"/>
        </w:tabs>
        <w:spacing w:line="260" w:lineRule="exact"/>
        <w:jc w:val="left"/>
        <w:rPr>
          <w:rFonts w:ascii="ＭＳ ゴシック" w:eastAsia="ＭＳ ゴシック" w:hAnsi="ＭＳ ゴシック"/>
        </w:rPr>
      </w:pPr>
    </w:p>
    <w:p w:rsidR="0084077E" w:rsidRDefault="0084077E" w:rsidP="0084077E">
      <w:pPr>
        <w:tabs>
          <w:tab w:val="left" w:pos="2265"/>
        </w:tabs>
        <w:spacing w:line="240" w:lineRule="exact"/>
        <w:jc w:val="center"/>
        <w:rPr>
          <w:rFonts w:ascii="HGS創英角ﾎﾟｯﾌﾟ体" w:eastAsia="HGS創英角ﾎﾟｯﾌﾟ体" w:hAnsi="HGS創英角ﾎﾟｯﾌﾟ体"/>
          <w:b/>
          <w:sz w:val="36"/>
          <w:szCs w:val="36"/>
        </w:rPr>
      </w:pPr>
    </w:p>
    <w:p w:rsidR="0084077E" w:rsidRPr="008D1140" w:rsidRDefault="0084077E" w:rsidP="0084077E">
      <w:pPr>
        <w:tabs>
          <w:tab w:val="left" w:pos="2265"/>
        </w:tabs>
        <w:spacing w:line="240" w:lineRule="exact"/>
        <w:jc w:val="center"/>
        <w:rPr>
          <w:rFonts w:ascii="HGS創英角ﾎﾟｯﾌﾟ体" w:eastAsia="HGS創英角ﾎﾟｯﾌﾟ体" w:hAnsi="HGS創英角ﾎﾟｯﾌﾟ体"/>
          <w:b/>
          <w:sz w:val="36"/>
          <w:szCs w:val="36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7460"/>
      </w:tblGrid>
      <w:tr w:rsidR="0084077E" w:rsidRPr="00A3451A" w:rsidTr="0084077E">
        <w:trPr>
          <w:trHeight w:hRule="exact" w:val="59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FitText/>
            <w:vAlign w:val="center"/>
          </w:tcPr>
          <w:p w:rsidR="0084077E" w:rsidRPr="00E41DEA" w:rsidRDefault="0084077E" w:rsidP="006E655B">
            <w:pPr>
              <w:tabs>
                <w:tab w:val="left" w:pos="2265"/>
              </w:tabs>
              <w:rPr>
                <w:sz w:val="24"/>
              </w:rPr>
            </w:pPr>
            <w:r w:rsidRPr="008D036D">
              <w:rPr>
                <w:rFonts w:hint="eastAsia"/>
                <w:spacing w:val="63"/>
                <w:kern w:val="0"/>
                <w:sz w:val="20"/>
                <w:szCs w:val="20"/>
              </w:rPr>
              <w:t xml:space="preserve">ふ　り　が　</w:t>
            </w:r>
            <w:r w:rsidRPr="008D036D">
              <w:rPr>
                <w:rFonts w:hint="eastAsia"/>
                <w:spacing w:val="2"/>
                <w:kern w:val="0"/>
                <w:sz w:val="20"/>
                <w:szCs w:val="20"/>
              </w:rPr>
              <w:t>な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7E" w:rsidRPr="00E41DEA" w:rsidRDefault="0084077E" w:rsidP="006E655B">
            <w:pPr>
              <w:tabs>
                <w:tab w:val="left" w:pos="2265"/>
              </w:tabs>
              <w:rPr>
                <w:szCs w:val="21"/>
              </w:rPr>
            </w:pPr>
          </w:p>
        </w:tc>
      </w:tr>
      <w:tr w:rsidR="0084077E" w:rsidRPr="00A3451A" w:rsidTr="006E655B">
        <w:trPr>
          <w:trHeight w:val="952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77E" w:rsidRPr="00E41DEA" w:rsidRDefault="0084077E" w:rsidP="006E655B">
            <w:pPr>
              <w:tabs>
                <w:tab w:val="left" w:pos="2265"/>
              </w:tabs>
              <w:jc w:val="distribute"/>
              <w:rPr>
                <w:sz w:val="24"/>
              </w:rPr>
            </w:pPr>
            <w:r w:rsidRPr="00E41DEA">
              <w:rPr>
                <w:rFonts w:hint="eastAsia"/>
                <w:sz w:val="24"/>
              </w:rPr>
              <w:t>氏名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77E" w:rsidRPr="00E41DEA" w:rsidRDefault="0084077E" w:rsidP="006E655B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84077E" w:rsidRPr="00A3451A" w:rsidTr="006E655B">
        <w:trPr>
          <w:trHeight w:val="1101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FitText/>
            <w:vAlign w:val="center"/>
          </w:tcPr>
          <w:p w:rsidR="0084077E" w:rsidRPr="00E41DEA" w:rsidRDefault="0084077E" w:rsidP="006E655B">
            <w:pPr>
              <w:tabs>
                <w:tab w:val="left" w:pos="2265"/>
              </w:tabs>
              <w:rPr>
                <w:kern w:val="0"/>
                <w:sz w:val="24"/>
              </w:rPr>
            </w:pPr>
            <w:r w:rsidRPr="00887727">
              <w:rPr>
                <w:rFonts w:hint="eastAsia"/>
                <w:spacing w:val="200"/>
                <w:kern w:val="0"/>
                <w:sz w:val="24"/>
              </w:rPr>
              <w:t>電話番</w:t>
            </w:r>
            <w:r w:rsidRPr="00887727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7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7E" w:rsidRDefault="0084077E" w:rsidP="006E655B">
            <w:pPr>
              <w:tabs>
                <w:tab w:val="left" w:pos="2265"/>
              </w:tabs>
              <w:spacing w:line="500" w:lineRule="exact"/>
              <w:ind w:firstLineChars="1500" w:firstLine="3600"/>
              <w:rPr>
                <w:sz w:val="24"/>
              </w:rPr>
            </w:pPr>
          </w:p>
          <w:p w:rsidR="0084077E" w:rsidRPr="006D7269" w:rsidRDefault="0084077E" w:rsidP="006E655B">
            <w:pPr>
              <w:tabs>
                <w:tab w:val="left" w:pos="2265"/>
              </w:tabs>
              <w:rPr>
                <w:szCs w:val="21"/>
              </w:rPr>
            </w:pPr>
            <w:r w:rsidRPr="006D7269">
              <w:rPr>
                <w:rFonts w:hint="eastAsia"/>
                <w:szCs w:val="21"/>
              </w:rPr>
              <w:t>※携帯電話番号</w:t>
            </w:r>
            <w:r>
              <w:rPr>
                <w:rFonts w:hint="eastAsia"/>
                <w:szCs w:val="21"/>
              </w:rPr>
              <w:t>など</w:t>
            </w:r>
            <w:r w:rsidRPr="006D7269">
              <w:rPr>
                <w:rFonts w:hint="eastAsia"/>
                <w:szCs w:val="21"/>
              </w:rPr>
              <w:t>必ず連絡出来る番号を記載ください。</w:t>
            </w:r>
          </w:p>
        </w:tc>
      </w:tr>
      <w:tr w:rsidR="0084077E" w:rsidRPr="00A3451A" w:rsidTr="006E655B">
        <w:trPr>
          <w:trHeight w:val="969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tcFitText/>
            <w:vAlign w:val="center"/>
          </w:tcPr>
          <w:p w:rsidR="0084077E" w:rsidRPr="006D7269" w:rsidRDefault="0084077E" w:rsidP="006E655B">
            <w:pPr>
              <w:tabs>
                <w:tab w:val="left" w:pos="2265"/>
              </w:tabs>
              <w:jc w:val="distribute"/>
              <w:rPr>
                <w:spacing w:val="200"/>
                <w:kern w:val="0"/>
                <w:sz w:val="24"/>
              </w:rPr>
            </w:pPr>
            <w:r w:rsidRPr="00887727">
              <w:rPr>
                <w:rFonts w:hint="eastAsia"/>
                <w:spacing w:val="57"/>
                <w:kern w:val="0"/>
                <w:szCs w:val="21"/>
              </w:rPr>
              <w:t>メールアドレ</w:t>
            </w:r>
            <w:r w:rsidRPr="00887727">
              <w:rPr>
                <w:rFonts w:hint="eastAsia"/>
                <w:spacing w:val="2"/>
                <w:kern w:val="0"/>
                <w:szCs w:val="21"/>
              </w:rPr>
              <w:t>ス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7E" w:rsidRDefault="0084077E" w:rsidP="006E655B">
            <w:pPr>
              <w:tabs>
                <w:tab w:val="left" w:pos="2265"/>
              </w:tabs>
              <w:spacing w:line="500" w:lineRule="exact"/>
              <w:ind w:firstLineChars="1500" w:firstLine="3600"/>
              <w:jc w:val="left"/>
              <w:rPr>
                <w:sz w:val="24"/>
              </w:rPr>
            </w:pPr>
          </w:p>
          <w:p w:rsidR="0084077E" w:rsidRPr="006D7269" w:rsidRDefault="0084077E" w:rsidP="006E655B">
            <w:pPr>
              <w:tabs>
                <w:tab w:val="left" w:pos="2265"/>
              </w:tabs>
              <w:rPr>
                <w:szCs w:val="21"/>
              </w:rPr>
            </w:pPr>
            <w:r w:rsidRPr="006D7269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長文メールを受信できるアドレスを</w:t>
            </w:r>
            <w:r w:rsidRPr="006D7269">
              <w:rPr>
                <w:rFonts w:hint="eastAsia"/>
                <w:szCs w:val="21"/>
              </w:rPr>
              <w:t>記載ください。</w:t>
            </w:r>
          </w:p>
        </w:tc>
      </w:tr>
      <w:tr w:rsidR="0084077E" w:rsidRPr="00A3451A" w:rsidTr="006E655B">
        <w:trPr>
          <w:trHeight w:val="981"/>
        </w:trPr>
        <w:tc>
          <w:tcPr>
            <w:tcW w:w="239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77E" w:rsidRPr="00E41DEA" w:rsidRDefault="0084077E" w:rsidP="006E655B">
            <w:pPr>
              <w:tabs>
                <w:tab w:val="left" w:pos="2265"/>
              </w:tabs>
              <w:jc w:val="distribute"/>
              <w:rPr>
                <w:kern w:val="0"/>
                <w:sz w:val="24"/>
              </w:rPr>
            </w:pPr>
            <w:r w:rsidRPr="00325C88">
              <w:rPr>
                <w:rFonts w:hint="eastAsia"/>
                <w:spacing w:val="138"/>
                <w:w w:val="89"/>
                <w:kern w:val="0"/>
                <w:sz w:val="24"/>
              </w:rPr>
              <w:t>ＦＡＸ番</w:t>
            </w:r>
            <w:r w:rsidRPr="00325C88">
              <w:rPr>
                <w:rFonts w:hint="eastAsia"/>
                <w:spacing w:val="-2"/>
                <w:w w:val="89"/>
                <w:kern w:val="0"/>
                <w:sz w:val="24"/>
              </w:rPr>
              <w:t>号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077E" w:rsidRDefault="0084077E" w:rsidP="006E655B">
            <w:pPr>
              <w:tabs>
                <w:tab w:val="left" w:pos="2265"/>
              </w:tabs>
              <w:spacing w:line="500" w:lineRule="exact"/>
              <w:rPr>
                <w:szCs w:val="21"/>
              </w:rPr>
            </w:pPr>
          </w:p>
          <w:p w:rsidR="0084077E" w:rsidRPr="00E41DEA" w:rsidRDefault="0084077E" w:rsidP="006E655B">
            <w:pPr>
              <w:tabs>
                <w:tab w:val="left" w:pos="2265"/>
              </w:tabs>
              <w:rPr>
                <w:szCs w:val="21"/>
              </w:rPr>
            </w:pPr>
            <w:r w:rsidRPr="006D7269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メールを受信できる場合は記載いただかなくても結構です。</w:t>
            </w:r>
          </w:p>
        </w:tc>
      </w:tr>
      <w:tr w:rsidR="0084077E" w:rsidRPr="00A3451A" w:rsidTr="006E655B">
        <w:trPr>
          <w:trHeight w:val="889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FitText/>
            <w:vAlign w:val="center"/>
          </w:tcPr>
          <w:p w:rsidR="0084077E" w:rsidRPr="009D40F7" w:rsidRDefault="0084077E" w:rsidP="006E655B">
            <w:pPr>
              <w:tabs>
                <w:tab w:val="left" w:pos="2265"/>
              </w:tabs>
              <w:rPr>
                <w:color w:val="FF0000"/>
                <w:sz w:val="24"/>
              </w:rPr>
            </w:pPr>
            <w:r w:rsidRPr="0084077E">
              <w:rPr>
                <w:rFonts w:hint="eastAsia"/>
                <w:w w:val="89"/>
                <w:kern w:val="0"/>
                <w:sz w:val="24"/>
              </w:rPr>
              <w:t>所属する団体・学校</w:t>
            </w:r>
            <w:r w:rsidRPr="0084077E">
              <w:rPr>
                <w:rFonts w:hint="eastAsia"/>
                <w:spacing w:val="11"/>
                <w:w w:val="89"/>
                <w:kern w:val="0"/>
                <w:sz w:val="24"/>
              </w:rPr>
              <w:t>等</w:t>
            </w:r>
          </w:p>
        </w:tc>
        <w:tc>
          <w:tcPr>
            <w:tcW w:w="7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077E" w:rsidRDefault="0084077E" w:rsidP="006E655B">
            <w:pPr>
              <w:tabs>
                <w:tab w:val="left" w:pos="2265"/>
              </w:tabs>
              <w:rPr>
                <w:sz w:val="24"/>
                <w:szCs w:val="24"/>
              </w:rPr>
            </w:pPr>
          </w:p>
          <w:p w:rsidR="0084077E" w:rsidRDefault="0084077E" w:rsidP="006E655B">
            <w:pPr>
              <w:tabs>
                <w:tab w:val="left" w:pos="2265"/>
              </w:tabs>
              <w:rPr>
                <w:sz w:val="32"/>
                <w:szCs w:val="24"/>
              </w:rPr>
            </w:pPr>
          </w:p>
          <w:p w:rsidR="0084077E" w:rsidRPr="00386761" w:rsidRDefault="0084077E" w:rsidP="006E655B">
            <w:pPr>
              <w:tabs>
                <w:tab w:val="left" w:pos="2265"/>
              </w:tabs>
              <w:rPr>
                <w:sz w:val="24"/>
                <w:szCs w:val="24"/>
              </w:rPr>
            </w:pPr>
          </w:p>
          <w:p w:rsidR="0084077E" w:rsidRPr="00B10325" w:rsidRDefault="0084077E" w:rsidP="006E655B">
            <w:pPr>
              <w:tabs>
                <w:tab w:val="left" w:pos="2265"/>
              </w:tabs>
              <w:rPr>
                <w:sz w:val="24"/>
                <w:szCs w:val="24"/>
              </w:rPr>
            </w:pPr>
          </w:p>
        </w:tc>
      </w:tr>
    </w:tbl>
    <w:p w:rsidR="0084077E" w:rsidRPr="009D40F7" w:rsidRDefault="0084077E" w:rsidP="0084077E">
      <w:pPr>
        <w:jc w:val="left"/>
        <w:rPr>
          <w:vanish/>
          <w:sz w:val="20"/>
          <w:szCs w:val="20"/>
        </w:rPr>
      </w:pPr>
    </w:p>
    <w:p w:rsidR="0084077E" w:rsidRPr="00CF0134" w:rsidRDefault="0084077E" w:rsidP="0084077E">
      <w:pPr>
        <w:ind w:left="200" w:hangingChars="100" w:hanging="200"/>
        <w:jc w:val="left"/>
        <w:rPr>
          <w:sz w:val="20"/>
          <w:szCs w:val="20"/>
        </w:rPr>
      </w:pPr>
      <w:r w:rsidRPr="00CF0134">
        <w:rPr>
          <w:rFonts w:hint="eastAsia"/>
          <w:sz w:val="20"/>
          <w:szCs w:val="20"/>
        </w:rPr>
        <w:t>＊ご記入いただいた内容は</w:t>
      </w:r>
      <w:r>
        <w:rPr>
          <w:rFonts w:hint="eastAsia"/>
          <w:sz w:val="20"/>
          <w:szCs w:val="20"/>
        </w:rPr>
        <w:t>訓練当日の保険加入のため使用することとし、</w:t>
      </w:r>
      <w:r w:rsidRPr="00CF0134">
        <w:rPr>
          <w:rFonts w:hint="eastAsia"/>
          <w:sz w:val="20"/>
          <w:szCs w:val="20"/>
        </w:rPr>
        <w:t>神戸市の個人情報の保護に関する条例に基づき適正に管理します。</w:t>
      </w:r>
    </w:p>
    <w:p w:rsidR="0084077E" w:rsidRPr="00CE50BC" w:rsidRDefault="0084077E" w:rsidP="0084077E">
      <w:pPr>
        <w:widowControl/>
        <w:jc w:val="left"/>
        <w:rPr>
          <w:rFonts w:ascii="ＭＳ ゴシック" w:eastAsia="ＭＳ ゴシック" w:hAnsi="ＭＳ ゴシック"/>
        </w:rPr>
      </w:pPr>
    </w:p>
    <w:p w:rsidR="0084077E" w:rsidRDefault="0084077E" w:rsidP="0084077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B4284" wp14:editId="1E03B173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6388100" cy="975360"/>
                <wp:effectExtent l="0" t="0" r="12700" b="1524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9753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77E" w:rsidRPr="00CF0134" w:rsidRDefault="0084077E" w:rsidP="0084077E">
                            <w:pPr>
                              <w:spacing w:line="4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訓練</w:t>
                            </w:r>
                            <w:r w:rsidRPr="00CF0134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時に演じていただく内容（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症状</w:t>
                            </w:r>
                            <w:r w:rsidRPr="00CF0134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等含む）や、訓練当日の集合時間・集合場所・服装等については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Pr="00CF0134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お申し込みいただいた方に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後日ご</w:t>
                            </w:r>
                            <w:r w:rsidRPr="00CF0134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連絡します。</w:t>
                            </w:r>
                          </w:p>
                          <w:p w:rsidR="0084077E" w:rsidRPr="00CF0134" w:rsidRDefault="0084077E" w:rsidP="0084077E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84077E" w:rsidRPr="00CF0134" w:rsidRDefault="0084077E" w:rsidP="0084077E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84077E" w:rsidRPr="00896B95" w:rsidRDefault="0084077E" w:rsidP="008407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B4284" id="角丸四角形 19" o:spid="_x0000_s1026" style="position:absolute;margin-left:0;margin-top:15.2pt;width:503pt;height:76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" fillcolor="white [3201]" strokecolor="#7030a0" strokeweight="1pt">
                <v:stroke joinstyle="miter"/>
                <v:textbox>
                  <w:txbxContent>
                    <w:p w:rsidR="0084077E" w:rsidRPr="00CF0134" w:rsidRDefault="0084077E" w:rsidP="0084077E">
                      <w:pPr>
                        <w:spacing w:line="4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訓練</w:t>
                      </w:r>
                      <w:r w:rsidRPr="00CF0134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時に演じていただく内容（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症状</w:t>
                      </w:r>
                      <w:r w:rsidRPr="00CF0134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等含む）や、訓練当日の集合時間・集合場所・服装等については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、</w:t>
                      </w:r>
                      <w:r w:rsidRPr="00CF0134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お申し込みいただいた方に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後日ご</w:t>
                      </w:r>
                      <w:r w:rsidRPr="00CF0134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連絡します。</w:t>
                      </w:r>
                    </w:p>
                    <w:p w:rsidR="0084077E" w:rsidRPr="00CF0134" w:rsidRDefault="0084077E" w:rsidP="0084077E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84077E" w:rsidRPr="00CF0134" w:rsidRDefault="0084077E" w:rsidP="0084077E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84077E" w:rsidRPr="00896B95" w:rsidRDefault="0084077E" w:rsidP="0084077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4077E" w:rsidRPr="00C52BF7" w:rsidRDefault="0084077E" w:rsidP="0084077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B470C" wp14:editId="41A148AA">
                <wp:simplePos x="0" y="0"/>
                <wp:positionH relativeFrom="column">
                  <wp:posOffset>2686050</wp:posOffset>
                </wp:positionH>
                <wp:positionV relativeFrom="paragraph">
                  <wp:posOffset>8835390</wp:posOffset>
                </wp:positionV>
                <wp:extent cx="4114800" cy="1143000"/>
                <wp:effectExtent l="13335" t="9525" r="571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77E" w:rsidRDefault="0084077E" w:rsidP="0084077E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連絡先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】</w:t>
                            </w:r>
                          </w:p>
                          <w:p w:rsidR="0084077E" w:rsidRDefault="0084077E" w:rsidP="0084077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169B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兵庫県企画県民部災害対策局災害対策課</w:t>
                            </w:r>
                          </w:p>
                          <w:p w:rsidR="0084077E" w:rsidRDefault="0084077E" w:rsidP="0084077E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榎戸、宇田　　　　　電話</w:t>
                            </w:r>
                            <w:r w:rsidRPr="007A39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(078)362-9833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（直通）</w:t>
                            </w:r>
                          </w:p>
                          <w:p w:rsidR="0084077E" w:rsidRPr="00446635" w:rsidRDefault="0084077E" w:rsidP="0084077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神戸市危機管理室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危機対応担当</w:t>
                            </w:r>
                          </w:p>
                          <w:p w:rsidR="0084077E" w:rsidRPr="00446635" w:rsidRDefault="0084077E" w:rsidP="0084077E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星野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藤田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中尾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078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322-6456（直通）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B47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margin-left:211.5pt;margin-top:695.7pt;width:32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">
                <v:textbox>
                  <w:txbxContent>
                    <w:p w:rsidR="0084077E" w:rsidRDefault="0084077E" w:rsidP="0084077E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連絡先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】</w:t>
                      </w:r>
                    </w:p>
                    <w:p w:rsidR="0084077E" w:rsidRDefault="0084077E" w:rsidP="0084077E">
                      <w:pPr>
                        <w:spacing w:line="30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169B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兵庫県企画県民部災害対策局災害対策課</w:t>
                      </w:r>
                    </w:p>
                    <w:p w:rsidR="0084077E" w:rsidRDefault="0084077E" w:rsidP="0084077E">
                      <w:pPr>
                        <w:spacing w:line="30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榎戸、宇田　　　　　電話</w:t>
                      </w:r>
                      <w:r w:rsidRPr="007A39CA">
                        <w:rPr>
                          <w:rFonts w:ascii="ＭＳ ゴシック" w:eastAsia="ＭＳ ゴシック" w:hAnsi="ＭＳ ゴシック"/>
                          <w:sz w:val="22"/>
                        </w:rPr>
                        <w:t>(078)362-9833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（直通）</w:t>
                      </w:r>
                    </w:p>
                    <w:p w:rsidR="0084077E" w:rsidRPr="00446635" w:rsidRDefault="0084077E" w:rsidP="0084077E">
                      <w:pPr>
                        <w:spacing w:line="30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神戸市危機管理室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危機対応担当</w:t>
                      </w:r>
                    </w:p>
                    <w:p w:rsidR="0084077E" w:rsidRPr="00446635" w:rsidRDefault="0084077E" w:rsidP="0084077E">
                      <w:pPr>
                        <w:spacing w:line="30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星野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藤田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中尾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078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322-6456（直通）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D692A" wp14:editId="77684E11">
                <wp:simplePos x="0" y="0"/>
                <wp:positionH relativeFrom="column">
                  <wp:posOffset>2686050</wp:posOffset>
                </wp:positionH>
                <wp:positionV relativeFrom="paragraph">
                  <wp:posOffset>8835390</wp:posOffset>
                </wp:positionV>
                <wp:extent cx="4114800" cy="1143000"/>
                <wp:effectExtent l="13335" t="9525" r="571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77E" w:rsidRDefault="0084077E" w:rsidP="0084077E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連絡先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】</w:t>
                            </w:r>
                          </w:p>
                          <w:p w:rsidR="0084077E" w:rsidRDefault="0084077E" w:rsidP="0084077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169B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兵庫県企画県民部災害対策局災害対策課</w:t>
                            </w:r>
                          </w:p>
                          <w:p w:rsidR="0084077E" w:rsidRDefault="0084077E" w:rsidP="0084077E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榎戸、宇田　　　　　電話</w:t>
                            </w:r>
                            <w:r w:rsidRPr="007A39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(078)362-9833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（直通）</w:t>
                            </w:r>
                          </w:p>
                          <w:p w:rsidR="0084077E" w:rsidRPr="00446635" w:rsidRDefault="0084077E" w:rsidP="0084077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神戸市危機管理室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危機対応担当</w:t>
                            </w:r>
                          </w:p>
                          <w:p w:rsidR="0084077E" w:rsidRPr="00446635" w:rsidRDefault="0084077E" w:rsidP="0084077E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星野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藤田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中尾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078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446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322-6456（直通）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D692A" id="テキスト ボックス 11" o:spid="_x0000_s1028" type="#_x0000_t202" style="position:absolute;margin-left:211.5pt;margin-top:695.7pt;width:32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">
                <v:textbox>
                  <w:txbxContent>
                    <w:p w:rsidR="0084077E" w:rsidRDefault="0084077E" w:rsidP="0084077E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連絡先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】</w:t>
                      </w:r>
                    </w:p>
                    <w:p w:rsidR="0084077E" w:rsidRDefault="0084077E" w:rsidP="0084077E">
                      <w:pPr>
                        <w:spacing w:line="30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169B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兵庫県企画県民部災害対策局災害対策課</w:t>
                      </w:r>
                    </w:p>
                    <w:p w:rsidR="0084077E" w:rsidRDefault="0084077E" w:rsidP="0084077E">
                      <w:pPr>
                        <w:spacing w:line="30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榎戸、宇田　　　　　電話</w:t>
                      </w:r>
                      <w:r w:rsidRPr="007A39CA">
                        <w:rPr>
                          <w:rFonts w:ascii="ＭＳ ゴシック" w:eastAsia="ＭＳ ゴシック" w:hAnsi="ＭＳ ゴシック"/>
                          <w:sz w:val="22"/>
                        </w:rPr>
                        <w:t>(078)362-9833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（直通）</w:t>
                      </w:r>
                    </w:p>
                    <w:p w:rsidR="0084077E" w:rsidRPr="00446635" w:rsidRDefault="0084077E" w:rsidP="0084077E">
                      <w:pPr>
                        <w:spacing w:line="30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神戸市危機管理室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危機対応担当</w:t>
                      </w:r>
                    </w:p>
                    <w:p w:rsidR="0084077E" w:rsidRPr="00446635" w:rsidRDefault="0084077E" w:rsidP="0084077E">
                      <w:pPr>
                        <w:spacing w:line="30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星野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藤田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中尾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078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446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322-6456（直通）</w:t>
                      </w:r>
                    </w:p>
                  </w:txbxContent>
                </v:textbox>
              </v:shape>
            </w:pict>
          </mc:Fallback>
        </mc:AlternateContent>
      </w:r>
    </w:p>
    <w:p w:rsidR="00233FEA" w:rsidRPr="0084077E" w:rsidRDefault="00233FEA"/>
    <w:sectPr w:rsidR="00233FEA" w:rsidRPr="0084077E" w:rsidSect="00B10325">
      <w:pgSz w:w="11906" w:h="16838" w:code="9"/>
      <w:pgMar w:top="907" w:right="1134" w:bottom="454" w:left="1134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A5"/>
    <w:rsid w:val="00233FEA"/>
    <w:rsid w:val="0084077E"/>
    <w:rsid w:val="008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F7E49"/>
  <w15:chartTrackingRefBased/>
  <w15:docId w15:val="{5FF79FBA-9EC1-44CB-887A-390772A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登山　拓哉</dc:creator>
  <cp:keywords/>
  <dc:description/>
  <cp:lastModifiedBy>登山　拓哉</cp:lastModifiedBy>
  <cp:revision>2</cp:revision>
  <dcterms:created xsi:type="dcterms:W3CDTF">2024-02-05T06:15:00Z</dcterms:created>
  <dcterms:modified xsi:type="dcterms:W3CDTF">2024-02-05T06:16:00Z</dcterms:modified>
</cp:coreProperties>
</file>